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134" w:rsidRDefault="000C1DC2" w:rsidP="00B82134">
      <w:pPr>
        <w:jc w:val="center"/>
        <w:rPr>
          <w:rFonts w:ascii="Times New Roman" w:hAnsi="Times New Roman" w:cs="Times New Roman"/>
          <w:b/>
          <w:sz w:val="44"/>
          <w:szCs w:val="44"/>
        </w:rPr>
      </w:pPr>
      <w:r>
        <w:rPr>
          <w:noProof/>
        </w:rPr>
        <w:drawing>
          <wp:inline distT="0" distB="0" distL="0" distR="0">
            <wp:extent cx="3362103" cy="1733215"/>
            <wp:effectExtent l="19050" t="0" r="0" b="0"/>
            <wp:docPr id="1" name="Picture 1" descr="http://web.usm.my/bio/AQR/images/USM%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usm.my/bio/AQR/images/USM%20logo.jpg"/>
                    <pic:cNvPicPr>
                      <a:picLocks noChangeAspect="1" noChangeArrowheads="1"/>
                    </pic:cNvPicPr>
                  </pic:nvPicPr>
                  <pic:blipFill>
                    <a:blip r:embed="rId8" cstate="print"/>
                    <a:srcRect/>
                    <a:stretch>
                      <a:fillRect/>
                    </a:stretch>
                  </pic:blipFill>
                  <pic:spPr bwMode="auto">
                    <a:xfrm>
                      <a:off x="0" y="0"/>
                      <a:ext cx="3361870" cy="1733095"/>
                    </a:xfrm>
                    <a:prstGeom prst="rect">
                      <a:avLst/>
                    </a:prstGeom>
                    <a:noFill/>
                    <a:ln w="9525">
                      <a:noFill/>
                      <a:miter lim="800000"/>
                      <a:headEnd/>
                      <a:tailEnd/>
                    </a:ln>
                  </pic:spPr>
                </pic:pic>
              </a:graphicData>
            </a:graphic>
          </wp:inline>
        </w:drawing>
      </w:r>
    </w:p>
    <w:p w:rsidR="00B82134" w:rsidRDefault="00B82134" w:rsidP="00B82134">
      <w:pPr>
        <w:jc w:val="center"/>
        <w:rPr>
          <w:rFonts w:ascii="Times New Roman" w:hAnsi="Times New Roman" w:cs="Times New Roman"/>
          <w:b/>
          <w:sz w:val="44"/>
          <w:szCs w:val="44"/>
        </w:rPr>
      </w:pPr>
    </w:p>
    <w:p w:rsidR="00B82134" w:rsidRPr="00026FA0" w:rsidRDefault="00B82134" w:rsidP="00B82134">
      <w:pPr>
        <w:jc w:val="center"/>
        <w:rPr>
          <w:rFonts w:ascii="Times New Roman" w:hAnsi="Times New Roman" w:cs="Times New Roman"/>
          <w:b/>
          <w:sz w:val="40"/>
          <w:szCs w:val="40"/>
        </w:rPr>
      </w:pPr>
      <w:r w:rsidRPr="00026FA0">
        <w:rPr>
          <w:rFonts w:ascii="Times New Roman" w:hAnsi="Times New Roman" w:cs="Times New Roman"/>
          <w:b/>
          <w:sz w:val="40"/>
          <w:szCs w:val="40"/>
        </w:rPr>
        <w:t>Pusat Teknologi Pengajaran Dan Multimedia</w:t>
      </w:r>
    </w:p>
    <w:p w:rsidR="00285054" w:rsidRPr="00026FA0" w:rsidRDefault="00285054" w:rsidP="00B82134">
      <w:pPr>
        <w:jc w:val="center"/>
        <w:rPr>
          <w:rFonts w:ascii="Times New Roman" w:hAnsi="Times New Roman" w:cs="Times New Roman"/>
          <w:b/>
          <w:sz w:val="40"/>
          <w:szCs w:val="40"/>
        </w:rPr>
      </w:pPr>
    </w:p>
    <w:p w:rsidR="00B82134" w:rsidRPr="00026FA0" w:rsidRDefault="00B82134" w:rsidP="00B82134">
      <w:pPr>
        <w:jc w:val="center"/>
        <w:rPr>
          <w:rFonts w:ascii="Times New Roman" w:hAnsi="Times New Roman" w:cs="Times New Roman"/>
          <w:b/>
          <w:sz w:val="40"/>
          <w:szCs w:val="40"/>
        </w:rPr>
      </w:pPr>
      <w:r w:rsidRPr="00026FA0">
        <w:rPr>
          <w:rFonts w:ascii="Times New Roman" w:hAnsi="Times New Roman" w:cs="Times New Roman"/>
          <w:b/>
          <w:sz w:val="40"/>
          <w:szCs w:val="40"/>
        </w:rPr>
        <w:t xml:space="preserve">QMT 323E </w:t>
      </w:r>
      <w:r w:rsidR="00285054" w:rsidRPr="00026FA0">
        <w:rPr>
          <w:rFonts w:ascii="Times New Roman" w:hAnsi="Times New Roman" w:cs="Times New Roman"/>
          <w:b/>
          <w:sz w:val="40"/>
          <w:szCs w:val="40"/>
        </w:rPr>
        <w:t>Design and Development of Web Based Instruction</w:t>
      </w:r>
    </w:p>
    <w:p w:rsidR="00285054" w:rsidRPr="00026FA0" w:rsidRDefault="00285054" w:rsidP="00285054">
      <w:pPr>
        <w:jc w:val="center"/>
        <w:rPr>
          <w:rFonts w:ascii="Times New Roman" w:hAnsi="Times New Roman" w:cs="Times New Roman"/>
          <w:b/>
          <w:sz w:val="40"/>
          <w:szCs w:val="40"/>
        </w:rPr>
      </w:pPr>
    </w:p>
    <w:p w:rsidR="00B82134" w:rsidRPr="00026FA0" w:rsidRDefault="00B82134" w:rsidP="00285054">
      <w:pPr>
        <w:jc w:val="center"/>
        <w:rPr>
          <w:rFonts w:ascii="Times New Roman" w:hAnsi="Times New Roman" w:cs="Times New Roman"/>
          <w:sz w:val="40"/>
          <w:szCs w:val="40"/>
        </w:rPr>
      </w:pPr>
      <w:r w:rsidRPr="00026FA0">
        <w:rPr>
          <w:rFonts w:ascii="Times New Roman" w:hAnsi="Times New Roman" w:cs="Times New Roman"/>
          <w:b/>
          <w:sz w:val="40"/>
          <w:szCs w:val="40"/>
        </w:rPr>
        <w:t>Website Evaluation Assignmen</w:t>
      </w:r>
      <w:r w:rsidR="00285054" w:rsidRPr="00026FA0">
        <w:rPr>
          <w:rFonts w:ascii="Times New Roman" w:hAnsi="Times New Roman" w:cs="Times New Roman"/>
          <w:b/>
          <w:sz w:val="40"/>
          <w:szCs w:val="40"/>
        </w:rPr>
        <w:t>t</w:t>
      </w:r>
    </w:p>
    <w:p w:rsidR="00B82134" w:rsidRDefault="00B82134" w:rsidP="000C1DC2">
      <w:pPr>
        <w:rPr>
          <w:rFonts w:ascii="Times New Roman" w:hAnsi="Times New Roman" w:cs="Times New Roman"/>
          <w:sz w:val="32"/>
          <w:szCs w:val="32"/>
        </w:rPr>
      </w:pPr>
    </w:p>
    <w:p w:rsidR="00B82134" w:rsidRPr="00EB69F6" w:rsidRDefault="00B82134" w:rsidP="00B82134">
      <w:pPr>
        <w:jc w:val="center"/>
        <w:rPr>
          <w:rFonts w:ascii="Times New Roman" w:hAnsi="Times New Roman" w:cs="Times New Roman"/>
          <w:sz w:val="28"/>
          <w:szCs w:val="28"/>
        </w:rPr>
      </w:pPr>
    </w:p>
    <w:tbl>
      <w:tblPr>
        <w:tblStyle w:val="TableGrid"/>
        <w:tblW w:w="0" w:type="auto"/>
        <w:jc w:val="center"/>
        <w:tblInd w:w="1188" w:type="dxa"/>
        <w:tblLook w:val="04A0"/>
      </w:tblPr>
      <w:tblGrid>
        <w:gridCol w:w="2284"/>
        <w:gridCol w:w="503"/>
        <w:gridCol w:w="5267"/>
      </w:tblGrid>
      <w:tr w:rsidR="00B82134" w:rsidTr="000C1DC2">
        <w:trPr>
          <w:jc w:val="center"/>
        </w:trPr>
        <w:tc>
          <w:tcPr>
            <w:tcW w:w="2284" w:type="dxa"/>
          </w:tcPr>
          <w:p w:rsidR="00B82134" w:rsidRPr="000C1DC2" w:rsidRDefault="00B82134" w:rsidP="00B82134">
            <w:pPr>
              <w:rPr>
                <w:rFonts w:ascii="Times New Roman" w:hAnsi="Times New Roman" w:cs="Times New Roman"/>
                <w:b/>
                <w:sz w:val="32"/>
                <w:szCs w:val="32"/>
              </w:rPr>
            </w:pPr>
            <w:r w:rsidRPr="000C1DC2">
              <w:rPr>
                <w:rFonts w:ascii="Times New Roman" w:hAnsi="Times New Roman" w:cs="Times New Roman"/>
                <w:b/>
                <w:sz w:val="32"/>
                <w:szCs w:val="32"/>
              </w:rPr>
              <w:t>Name</w:t>
            </w:r>
          </w:p>
        </w:tc>
        <w:tc>
          <w:tcPr>
            <w:tcW w:w="503" w:type="dxa"/>
          </w:tcPr>
          <w:p w:rsidR="00B82134" w:rsidRPr="000C1DC2" w:rsidRDefault="00B82134" w:rsidP="00B82134">
            <w:pPr>
              <w:rPr>
                <w:rFonts w:ascii="Times New Roman" w:hAnsi="Times New Roman" w:cs="Times New Roman"/>
                <w:b/>
                <w:sz w:val="32"/>
                <w:szCs w:val="32"/>
              </w:rPr>
            </w:pPr>
            <w:r w:rsidRPr="000C1DC2">
              <w:rPr>
                <w:rFonts w:ascii="Times New Roman" w:hAnsi="Times New Roman" w:cs="Times New Roman"/>
                <w:b/>
                <w:sz w:val="32"/>
                <w:szCs w:val="32"/>
              </w:rPr>
              <w:t xml:space="preserve"> :</w:t>
            </w:r>
          </w:p>
        </w:tc>
        <w:tc>
          <w:tcPr>
            <w:tcW w:w="5267" w:type="dxa"/>
          </w:tcPr>
          <w:p w:rsidR="00B82134" w:rsidRPr="000C1DC2" w:rsidRDefault="00B82134" w:rsidP="00B82134">
            <w:pPr>
              <w:rPr>
                <w:rFonts w:ascii="Times New Roman" w:hAnsi="Times New Roman" w:cs="Times New Roman"/>
                <w:b/>
                <w:sz w:val="32"/>
                <w:szCs w:val="32"/>
              </w:rPr>
            </w:pPr>
            <w:r w:rsidRPr="000C1DC2">
              <w:rPr>
                <w:rFonts w:ascii="Times New Roman" w:hAnsi="Times New Roman" w:cs="Times New Roman"/>
                <w:b/>
                <w:sz w:val="32"/>
                <w:szCs w:val="32"/>
              </w:rPr>
              <w:t>Adeline Tan Yean Nee</w:t>
            </w:r>
          </w:p>
        </w:tc>
      </w:tr>
      <w:tr w:rsidR="00B82134" w:rsidTr="000C1DC2">
        <w:trPr>
          <w:jc w:val="center"/>
        </w:trPr>
        <w:tc>
          <w:tcPr>
            <w:tcW w:w="2284" w:type="dxa"/>
          </w:tcPr>
          <w:p w:rsidR="00B82134" w:rsidRPr="000C1DC2" w:rsidRDefault="00B82134" w:rsidP="00B82134">
            <w:pPr>
              <w:rPr>
                <w:rFonts w:ascii="Times New Roman" w:hAnsi="Times New Roman" w:cs="Times New Roman"/>
                <w:b/>
                <w:sz w:val="32"/>
                <w:szCs w:val="32"/>
              </w:rPr>
            </w:pPr>
            <w:r w:rsidRPr="000C1DC2">
              <w:rPr>
                <w:rFonts w:ascii="Times New Roman" w:hAnsi="Times New Roman" w:cs="Times New Roman"/>
                <w:b/>
                <w:sz w:val="32"/>
                <w:szCs w:val="32"/>
              </w:rPr>
              <w:t>Matric. No</w:t>
            </w:r>
          </w:p>
        </w:tc>
        <w:tc>
          <w:tcPr>
            <w:tcW w:w="503" w:type="dxa"/>
          </w:tcPr>
          <w:p w:rsidR="00B82134" w:rsidRPr="000C1DC2" w:rsidRDefault="00B82134" w:rsidP="00B82134">
            <w:pPr>
              <w:rPr>
                <w:rFonts w:ascii="Times New Roman" w:hAnsi="Times New Roman" w:cs="Times New Roman"/>
                <w:b/>
                <w:sz w:val="32"/>
                <w:szCs w:val="32"/>
              </w:rPr>
            </w:pPr>
            <w:r w:rsidRPr="000C1DC2">
              <w:rPr>
                <w:rFonts w:ascii="Times New Roman" w:hAnsi="Times New Roman" w:cs="Times New Roman"/>
                <w:b/>
                <w:sz w:val="32"/>
                <w:szCs w:val="32"/>
              </w:rPr>
              <w:t xml:space="preserve"> :</w:t>
            </w:r>
          </w:p>
        </w:tc>
        <w:tc>
          <w:tcPr>
            <w:tcW w:w="5267" w:type="dxa"/>
          </w:tcPr>
          <w:p w:rsidR="00B82134" w:rsidRPr="000C1DC2" w:rsidRDefault="00B82134" w:rsidP="00B82134">
            <w:pPr>
              <w:rPr>
                <w:rFonts w:ascii="Times New Roman" w:hAnsi="Times New Roman" w:cs="Times New Roman"/>
                <w:b/>
                <w:sz w:val="32"/>
                <w:szCs w:val="32"/>
              </w:rPr>
            </w:pPr>
            <w:r w:rsidRPr="000C1DC2">
              <w:rPr>
                <w:rFonts w:ascii="Times New Roman" w:hAnsi="Times New Roman" w:cs="Times New Roman"/>
                <w:b/>
                <w:sz w:val="32"/>
                <w:szCs w:val="32"/>
              </w:rPr>
              <w:t>102630</w:t>
            </w:r>
          </w:p>
        </w:tc>
      </w:tr>
      <w:tr w:rsidR="00B82134" w:rsidTr="000C1DC2">
        <w:trPr>
          <w:jc w:val="center"/>
        </w:trPr>
        <w:tc>
          <w:tcPr>
            <w:tcW w:w="2284" w:type="dxa"/>
            <w:tcBorders>
              <w:right w:val="single" w:sz="4" w:space="0" w:color="auto"/>
            </w:tcBorders>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Lecturer</w:t>
            </w:r>
          </w:p>
        </w:tc>
        <w:tc>
          <w:tcPr>
            <w:tcW w:w="503" w:type="dxa"/>
            <w:tcBorders>
              <w:left w:val="single" w:sz="4" w:space="0" w:color="auto"/>
              <w:right w:val="single" w:sz="4" w:space="0" w:color="auto"/>
            </w:tcBorders>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 xml:space="preserve"> :</w:t>
            </w:r>
          </w:p>
        </w:tc>
        <w:tc>
          <w:tcPr>
            <w:tcW w:w="5267" w:type="dxa"/>
            <w:tcBorders>
              <w:left w:val="single" w:sz="4" w:space="0" w:color="auto"/>
            </w:tcBorders>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Assoc. Prof. Dr. Rozinah Jamaludin</w:t>
            </w:r>
          </w:p>
        </w:tc>
      </w:tr>
      <w:tr w:rsidR="00B82134" w:rsidTr="000C1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8"/>
          <w:jc w:val="center"/>
        </w:trPr>
        <w:tc>
          <w:tcPr>
            <w:tcW w:w="2284" w:type="dxa"/>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Tutorial Date</w:t>
            </w:r>
          </w:p>
        </w:tc>
        <w:tc>
          <w:tcPr>
            <w:tcW w:w="503" w:type="dxa"/>
          </w:tcPr>
          <w:p w:rsidR="00B82134" w:rsidRPr="000C1DC2" w:rsidRDefault="00B82134" w:rsidP="00565479">
            <w:pPr>
              <w:jc w:val="center"/>
              <w:rPr>
                <w:rFonts w:ascii="Times New Roman" w:hAnsi="Times New Roman" w:cs="Times New Roman"/>
                <w:b/>
                <w:sz w:val="32"/>
                <w:szCs w:val="32"/>
              </w:rPr>
            </w:pPr>
            <w:r w:rsidRPr="000C1DC2">
              <w:rPr>
                <w:rFonts w:ascii="Times New Roman" w:hAnsi="Times New Roman" w:cs="Times New Roman"/>
                <w:b/>
                <w:sz w:val="32"/>
                <w:szCs w:val="32"/>
              </w:rPr>
              <w:t>:</w:t>
            </w:r>
          </w:p>
        </w:tc>
        <w:tc>
          <w:tcPr>
            <w:tcW w:w="5267" w:type="dxa"/>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Thursday</w:t>
            </w:r>
          </w:p>
        </w:tc>
      </w:tr>
      <w:tr w:rsidR="00B82134" w:rsidTr="000C1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jc w:val="center"/>
        </w:trPr>
        <w:tc>
          <w:tcPr>
            <w:tcW w:w="2284" w:type="dxa"/>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Tutorial Time</w:t>
            </w:r>
          </w:p>
        </w:tc>
        <w:tc>
          <w:tcPr>
            <w:tcW w:w="503" w:type="dxa"/>
          </w:tcPr>
          <w:p w:rsidR="00B82134" w:rsidRPr="000C1DC2" w:rsidRDefault="00B82134" w:rsidP="00565479">
            <w:pPr>
              <w:jc w:val="center"/>
              <w:rPr>
                <w:rFonts w:ascii="Times New Roman" w:hAnsi="Times New Roman" w:cs="Times New Roman"/>
                <w:b/>
                <w:sz w:val="32"/>
                <w:szCs w:val="32"/>
              </w:rPr>
            </w:pPr>
            <w:r w:rsidRPr="000C1DC2">
              <w:rPr>
                <w:rFonts w:ascii="Times New Roman" w:hAnsi="Times New Roman" w:cs="Times New Roman"/>
                <w:b/>
                <w:sz w:val="32"/>
                <w:szCs w:val="32"/>
              </w:rPr>
              <w:t>:</w:t>
            </w:r>
          </w:p>
        </w:tc>
        <w:tc>
          <w:tcPr>
            <w:tcW w:w="5267" w:type="dxa"/>
          </w:tcPr>
          <w:p w:rsidR="00B82134" w:rsidRPr="000C1DC2" w:rsidRDefault="00B82134" w:rsidP="00565479">
            <w:pPr>
              <w:rPr>
                <w:rFonts w:ascii="Times New Roman" w:hAnsi="Times New Roman" w:cs="Times New Roman"/>
                <w:b/>
                <w:sz w:val="32"/>
                <w:szCs w:val="32"/>
              </w:rPr>
            </w:pPr>
            <w:r w:rsidRPr="000C1DC2">
              <w:rPr>
                <w:rFonts w:ascii="Times New Roman" w:hAnsi="Times New Roman" w:cs="Times New Roman"/>
                <w:b/>
                <w:sz w:val="32"/>
                <w:szCs w:val="32"/>
              </w:rPr>
              <w:t>11-12pm</w:t>
            </w:r>
          </w:p>
        </w:tc>
      </w:tr>
    </w:tbl>
    <w:p w:rsidR="00B82134" w:rsidRDefault="00B82134" w:rsidP="00B82134">
      <w:pPr>
        <w:jc w:val="center"/>
        <w:rPr>
          <w:rFonts w:ascii="Times New Roman" w:hAnsi="Times New Roman" w:cs="Times New Roman"/>
          <w:sz w:val="28"/>
          <w:szCs w:val="28"/>
        </w:rPr>
      </w:pPr>
    </w:p>
    <w:p w:rsidR="000C1DC2" w:rsidRPr="000C1DC2" w:rsidRDefault="000C1DC2" w:rsidP="00B82134">
      <w:pPr>
        <w:jc w:val="center"/>
        <w:rPr>
          <w:rFonts w:ascii="Times New Roman" w:hAnsi="Times New Roman" w:cs="Times New Roman"/>
          <w:sz w:val="32"/>
          <w:szCs w:val="32"/>
        </w:rPr>
      </w:pPr>
    </w:p>
    <w:p w:rsidR="00B82134" w:rsidRPr="000C1DC2" w:rsidRDefault="00B82134" w:rsidP="00B82134">
      <w:pPr>
        <w:jc w:val="center"/>
        <w:rPr>
          <w:rFonts w:ascii="Times New Roman" w:hAnsi="Times New Roman" w:cs="Times New Roman"/>
          <w:b/>
          <w:sz w:val="32"/>
          <w:szCs w:val="32"/>
        </w:rPr>
      </w:pPr>
      <w:r w:rsidRPr="000C1DC2">
        <w:rPr>
          <w:rFonts w:ascii="Times New Roman" w:hAnsi="Times New Roman" w:cs="Times New Roman"/>
          <w:b/>
          <w:sz w:val="32"/>
          <w:szCs w:val="32"/>
        </w:rPr>
        <w:t>Academic Session   : 2nd Semester (2011/2012)</w:t>
      </w:r>
    </w:p>
    <w:p w:rsidR="006200F3" w:rsidRDefault="006200F3" w:rsidP="006200F3">
      <w:pPr>
        <w:spacing w:line="480" w:lineRule="auto"/>
        <w:jc w:val="both"/>
        <w:rPr>
          <w:rFonts w:ascii="Times New Roman" w:hAnsi="Times New Roman" w:cs="Times New Roman"/>
          <w:b/>
          <w:sz w:val="24"/>
          <w:szCs w:val="24"/>
        </w:rPr>
      </w:pPr>
    </w:p>
    <w:p w:rsidR="00026FA0" w:rsidRDefault="00026FA0" w:rsidP="006200F3">
      <w:pPr>
        <w:spacing w:line="480" w:lineRule="auto"/>
        <w:jc w:val="both"/>
        <w:rPr>
          <w:rFonts w:ascii="Times New Roman" w:hAnsi="Times New Roman" w:cs="Times New Roman"/>
          <w:b/>
          <w:sz w:val="24"/>
          <w:szCs w:val="24"/>
        </w:rPr>
      </w:pPr>
    </w:p>
    <w:p w:rsidR="00B1326F" w:rsidRPr="004F7C01" w:rsidRDefault="00892F97" w:rsidP="006200F3">
      <w:pPr>
        <w:pStyle w:val="ListParagraph"/>
        <w:numPr>
          <w:ilvl w:val="0"/>
          <w:numId w:val="1"/>
        </w:numPr>
        <w:spacing w:line="480" w:lineRule="auto"/>
        <w:jc w:val="both"/>
        <w:rPr>
          <w:rFonts w:ascii="Times New Roman" w:hAnsi="Times New Roman" w:cs="Times New Roman"/>
          <w:b/>
          <w:sz w:val="28"/>
          <w:szCs w:val="28"/>
        </w:rPr>
      </w:pPr>
      <w:r w:rsidRPr="004F7C01">
        <w:rPr>
          <w:rFonts w:ascii="Times New Roman" w:hAnsi="Times New Roman" w:cs="Times New Roman"/>
          <w:b/>
          <w:sz w:val="28"/>
          <w:szCs w:val="28"/>
          <w:lang w:val="en-US"/>
        </w:rPr>
        <w:lastRenderedPageBreak/>
        <w:t>INTRODUCTION</w:t>
      </w:r>
    </w:p>
    <w:p w:rsidR="00892F97" w:rsidRDefault="00892F97" w:rsidP="00892F97">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Based on the assignment given by Dr. Rozinah, there are only two websites that I will evaluate. They are considered the good website and the bad website. </w:t>
      </w:r>
      <w:r w:rsidR="003A2E5C">
        <w:rPr>
          <w:rFonts w:ascii="Times New Roman" w:hAnsi="Times New Roman" w:cs="Times New Roman"/>
          <w:sz w:val="24"/>
          <w:szCs w:val="24"/>
        </w:rPr>
        <w:t xml:space="preserve">The good website </w:t>
      </w:r>
      <w:r>
        <w:rPr>
          <w:rFonts w:ascii="Times New Roman" w:hAnsi="Times New Roman" w:cs="Times New Roman"/>
          <w:sz w:val="24"/>
          <w:szCs w:val="24"/>
        </w:rPr>
        <w:t>is “Charles Stacey Fine Art” (</w:t>
      </w:r>
      <w:hyperlink r:id="rId9" w:history="1">
        <w:r w:rsidRPr="00BE0213">
          <w:rPr>
            <w:rStyle w:val="Hyperlink"/>
            <w:rFonts w:ascii="Times New Roman" w:hAnsi="Times New Roman" w:cs="Times New Roman"/>
            <w:sz w:val="24"/>
            <w:szCs w:val="24"/>
          </w:rPr>
          <w:t>www.fine-art-dealer.com</w:t>
        </w:r>
      </w:hyperlink>
      <w:r w:rsidR="00E122FE">
        <w:rPr>
          <w:rFonts w:ascii="Times New Roman" w:hAnsi="Times New Roman" w:cs="Times New Roman"/>
          <w:sz w:val="24"/>
          <w:szCs w:val="24"/>
        </w:rPr>
        <w:t>), w</w:t>
      </w:r>
      <w:r>
        <w:rPr>
          <w:rFonts w:ascii="Times New Roman" w:hAnsi="Times New Roman" w:cs="Times New Roman"/>
          <w:sz w:val="24"/>
          <w:szCs w:val="24"/>
        </w:rPr>
        <w:t xml:space="preserve">hile the bad website is “Lingscars.com” (www.lingscars.com). Therefore, my current justification on the two websites are based on four main features- content checks, information architecture checks, navigation design checks and </w:t>
      </w:r>
      <w:r w:rsidR="00E122FE">
        <w:rPr>
          <w:rFonts w:ascii="Times New Roman" w:hAnsi="Times New Roman" w:cs="Times New Roman"/>
          <w:sz w:val="24"/>
          <w:szCs w:val="24"/>
        </w:rPr>
        <w:t>screen design checks. The four main factors contribute to the difference that separate the good website from the bad website. In addition, below is in relation to the website ev</w:t>
      </w:r>
      <w:r w:rsidR="00462F5D">
        <w:rPr>
          <w:rFonts w:ascii="Times New Roman" w:hAnsi="Times New Roman" w:cs="Times New Roman"/>
          <w:sz w:val="24"/>
          <w:szCs w:val="24"/>
        </w:rPr>
        <w:t>aluation table or checklist which</w:t>
      </w:r>
      <w:r w:rsidR="00E122FE">
        <w:rPr>
          <w:rFonts w:ascii="Times New Roman" w:hAnsi="Times New Roman" w:cs="Times New Roman"/>
          <w:sz w:val="24"/>
          <w:szCs w:val="24"/>
        </w:rPr>
        <w:t xml:space="preserve"> was </w:t>
      </w:r>
      <w:r w:rsidR="00462F5D">
        <w:rPr>
          <w:rFonts w:ascii="Times New Roman" w:hAnsi="Times New Roman" w:cs="Times New Roman"/>
          <w:sz w:val="24"/>
          <w:szCs w:val="24"/>
        </w:rPr>
        <w:t>already provided.</w:t>
      </w:r>
    </w:p>
    <w:p w:rsidR="00E122FE" w:rsidRPr="004F7C01" w:rsidRDefault="00E122FE" w:rsidP="00E122FE">
      <w:pPr>
        <w:pStyle w:val="ListParagraph"/>
        <w:numPr>
          <w:ilvl w:val="0"/>
          <w:numId w:val="1"/>
        </w:numPr>
        <w:spacing w:line="480" w:lineRule="auto"/>
        <w:jc w:val="both"/>
        <w:rPr>
          <w:rFonts w:ascii="Times New Roman" w:hAnsi="Times New Roman" w:cs="Times New Roman"/>
          <w:b/>
          <w:sz w:val="28"/>
          <w:szCs w:val="28"/>
        </w:rPr>
      </w:pPr>
      <w:r w:rsidRPr="004F7C01">
        <w:rPr>
          <w:rFonts w:ascii="Times New Roman" w:hAnsi="Times New Roman" w:cs="Times New Roman"/>
          <w:b/>
          <w:sz w:val="28"/>
          <w:szCs w:val="28"/>
        </w:rPr>
        <w:t>CONTENT</w:t>
      </w:r>
    </w:p>
    <w:p w:rsidR="00E122FE" w:rsidRDefault="00E122FE"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2.1</w:t>
      </w:r>
      <w:r w:rsidR="00646D6D">
        <w:rPr>
          <w:rFonts w:ascii="Times New Roman" w:hAnsi="Times New Roman" w:cs="Times New Roman"/>
          <w:sz w:val="24"/>
          <w:szCs w:val="24"/>
        </w:rPr>
        <w:tab/>
      </w:r>
      <w:r w:rsidRPr="00FC0B8B">
        <w:rPr>
          <w:rFonts w:ascii="Times New Roman" w:hAnsi="Times New Roman" w:cs="Times New Roman"/>
          <w:b/>
          <w:sz w:val="24"/>
          <w:szCs w:val="24"/>
        </w:rPr>
        <w:t>Good Website</w:t>
      </w:r>
    </w:p>
    <w:p w:rsidR="00E122FE" w:rsidRDefault="00E122FE"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t>2.1.1</w:t>
      </w:r>
      <w:r>
        <w:rPr>
          <w:rFonts w:ascii="Times New Roman" w:hAnsi="Times New Roman" w:cs="Times New Roman"/>
          <w:sz w:val="24"/>
          <w:szCs w:val="24"/>
        </w:rPr>
        <w:tab/>
        <w:t>Content Checks</w:t>
      </w:r>
    </w:p>
    <w:p w:rsidR="00E122FE" w:rsidRDefault="00E122FE"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According to “Charles Stacey Fine Art”, it is an independent </w:t>
      </w:r>
      <w:r w:rsidR="000506CE">
        <w:rPr>
          <w:rFonts w:ascii="Times New Roman" w:hAnsi="Times New Roman" w:cs="Times New Roman"/>
          <w:sz w:val="24"/>
          <w:szCs w:val="24"/>
        </w:rPr>
        <w:t xml:space="preserve">art </w:t>
      </w:r>
      <w:r>
        <w:rPr>
          <w:rFonts w:ascii="Times New Roman" w:hAnsi="Times New Roman" w:cs="Times New Roman"/>
          <w:sz w:val="24"/>
          <w:szCs w:val="24"/>
        </w:rPr>
        <w:t>studio selling website in Le</w:t>
      </w:r>
      <w:r w:rsidR="00FE189B">
        <w:rPr>
          <w:rFonts w:ascii="Times New Roman" w:hAnsi="Times New Roman" w:cs="Times New Roman"/>
          <w:sz w:val="24"/>
          <w:szCs w:val="24"/>
        </w:rPr>
        <w:t>o</w:t>
      </w:r>
      <w:r>
        <w:rPr>
          <w:rFonts w:ascii="Times New Roman" w:hAnsi="Times New Roman" w:cs="Times New Roman"/>
          <w:sz w:val="24"/>
          <w:szCs w:val="24"/>
        </w:rPr>
        <w:t>minster, one of the United Kingdom’s leading centres of antique and fine art commerce. It stocks an extensive range of eighteenth, nineteenth, and twentieth century prints, watercolours</w:t>
      </w:r>
      <w:r w:rsidR="00FE189B">
        <w:rPr>
          <w:rFonts w:ascii="Times New Roman" w:hAnsi="Times New Roman" w:cs="Times New Roman"/>
          <w:sz w:val="24"/>
          <w:szCs w:val="24"/>
        </w:rPr>
        <w:t xml:space="preserve">, oil paintings and sketches. Thus, it targets art lovers that appreciate art pieces. Firstly, all intended content seems to appear on the website. The content is appropriate for the users by providing them the art pieces that they are looking for. The content also support the site goals. </w:t>
      </w:r>
      <w:r w:rsidR="0037651A">
        <w:rPr>
          <w:rFonts w:ascii="Times New Roman" w:hAnsi="Times New Roman" w:cs="Times New Roman"/>
          <w:sz w:val="24"/>
          <w:szCs w:val="24"/>
        </w:rPr>
        <w:t xml:space="preserve">The domain names are easy to memorize, spell and pronounce. The words used are simple and informative, unlike the usage of bombastic words. Besides, the page titles that are provided are helpful in identifying the content. For instance, page titles like Home Page, Services, Gallery, Contact and so on are given. There are also supplemental content that adequately secure client’s protection.  </w:t>
      </w:r>
      <w:r w:rsidR="004A2265">
        <w:rPr>
          <w:rFonts w:ascii="Times New Roman" w:hAnsi="Times New Roman" w:cs="Times New Roman"/>
          <w:sz w:val="24"/>
          <w:szCs w:val="24"/>
        </w:rPr>
        <w:t xml:space="preserve">For example, the </w:t>
      </w:r>
      <w:r w:rsidR="0037651A">
        <w:rPr>
          <w:rFonts w:ascii="Times New Roman" w:hAnsi="Times New Roman" w:cs="Times New Roman"/>
          <w:sz w:val="24"/>
          <w:szCs w:val="24"/>
        </w:rPr>
        <w:t xml:space="preserve">section “Terms and Conditions” are provided for customers’ better </w:t>
      </w:r>
      <w:r w:rsidR="0037651A">
        <w:rPr>
          <w:rFonts w:ascii="Times New Roman" w:hAnsi="Times New Roman" w:cs="Times New Roman"/>
          <w:sz w:val="24"/>
          <w:szCs w:val="24"/>
        </w:rPr>
        <w:lastRenderedPageBreak/>
        <w:t>understanding of how payment should be done,</w:t>
      </w:r>
      <w:r w:rsidR="004A2265">
        <w:rPr>
          <w:rFonts w:ascii="Times New Roman" w:hAnsi="Times New Roman" w:cs="Times New Roman"/>
          <w:sz w:val="24"/>
          <w:szCs w:val="24"/>
        </w:rPr>
        <w:t xml:space="preserve"> shipping and handling, delivery schedule, privacy policy and returns policy. </w:t>
      </w:r>
      <w:r w:rsidR="001727E4">
        <w:rPr>
          <w:rFonts w:ascii="Times New Roman" w:hAnsi="Times New Roman" w:cs="Times New Roman"/>
          <w:sz w:val="24"/>
          <w:szCs w:val="24"/>
        </w:rPr>
        <w:t xml:space="preserve">The text written is in English Language, </w:t>
      </w:r>
      <w:r w:rsidR="00E25E28">
        <w:rPr>
          <w:rFonts w:ascii="Times New Roman" w:hAnsi="Times New Roman" w:cs="Times New Roman"/>
          <w:sz w:val="24"/>
          <w:szCs w:val="24"/>
        </w:rPr>
        <w:t xml:space="preserve">straight forward, </w:t>
      </w:r>
      <w:r w:rsidR="001727E4">
        <w:rPr>
          <w:rFonts w:ascii="Times New Roman" w:hAnsi="Times New Roman" w:cs="Times New Roman"/>
          <w:sz w:val="24"/>
          <w:szCs w:val="24"/>
        </w:rPr>
        <w:t xml:space="preserve">easy to comprehend and grammatically correct to enable readers to scan them easily for online reading. </w:t>
      </w:r>
      <w:r w:rsidR="00E25E28">
        <w:rPr>
          <w:rFonts w:ascii="Times New Roman" w:hAnsi="Times New Roman" w:cs="Times New Roman"/>
          <w:sz w:val="24"/>
          <w:szCs w:val="24"/>
        </w:rPr>
        <w:t xml:space="preserve">Bulleted point lists are used in “Services” section. The headlines are short, sweet and communicative too. The text size is large enough to be easily read by the users. </w:t>
      </w:r>
      <w:r w:rsidR="0037651A">
        <w:rPr>
          <w:rFonts w:ascii="Times New Roman" w:hAnsi="Times New Roman" w:cs="Times New Roman"/>
          <w:sz w:val="24"/>
          <w:szCs w:val="24"/>
        </w:rPr>
        <w:t xml:space="preserve">   </w:t>
      </w:r>
      <w:r w:rsidR="00FE189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122FE" w:rsidRDefault="00E122FE"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r>
      <w:r w:rsidR="000C7903">
        <w:rPr>
          <w:rFonts w:ascii="Times New Roman" w:hAnsi="Times New Roman" w:cs="Times New Roman"/>
          <w:sz w:val="24"/>
          <w:szCs w:val="24"/>
        </w:rPr>
        <w:t>2.1.2</w:t>
      </w:r>
      <w:r w:rsidR="000C7903">
        <w:rPr>
          <w:rFonts w:ascii="Times New Roman" w:hAnsi="Times New Roman" w:cs="Times New Roman"/>
          <w:sz w:val="24"/>
          <w:szCs w:val="24"/>
        </w:rPr>
        <w:tab/>
        <w:t>Information Architecture Checks</w:t>
      </w:r>
      <w:r>
        <w:rPr>
          <w:rFonts w:ascii="Times New Roman" w:hAnsi="Times New Roman" w:cs="Times New Roman"/>
          <w:sz w:val="24"/>
          <w:szCs w:val="24"/>
        </w:rPr>
        <w:tab/>
      </w:r>
    </w:p>
    <w:p w:rsidR="000506CE" w:rsidRDefault="000C7903"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D1490">
        <w:rPr>
          <w:rFonts w:ascii="Times New Roman" w:hAnsi="Times New Roman" w:cs="Times New Roman"/>
          <w:sz w:val="24"/>
          <w:szCs w:val="24"/>
        </w:rPr>
        <w:t xml:space="preserve">The contents and page titles section are placed neatly and based on priority. </w:t>
      </w:r>
      <w:r w:rsidR="00683444">
        <w:rPr>
          <w:rFonts w:ascii="Times New Roman" w:hAnsi="Times New Roman" w:cs="Times New Roman"/>
          <w:sz w:val="24"/>
          <w:szCs w:val="24"/>
        </w:rPr>
        <w:t xml:space="preserve">Thus, information is organized according to users’ point of view and in a consistent manner throughout the site. </w:t>
      </w:r>
      <w:r w:rsidR="00AC7A65">
        <w:rPr>
          <w:rFonts w:ascii="Times New Roman" w:hAnsi="Times New Roman" w:cs="Times New Roman"/>
          <w:sz w:val="24"/>
          <w:szCs w:val="24"/>
        </w:rPr>
        <w:t>Users can find essential information just by a click on the page titles. For instance, if users want to know the services provided by Charles Stacey Fine Art website, they can click on the “Services” section. In addition, users may click on “Gallery” to have a</w:t>
      </w:r>
      <w:r w:rsidR="003067D5">
        <w:rPr>
          <w:rFonts w:ascii="Times New Roman" w:hAnsi="Times New Roman" w:cs="Times New Roman"/>
          <w:sz w:val="24"/>
          <w:szCs w:val="24"/>
        </w:rPr>
        <w:t>n overall</w:t>
      </w:r>
      <w:r w:rsidR="00AC7A65">
        <w:rPr>
          <w:rFonts w:ascii="Times New Roman" w:hAnsi="Times New Roman" w:cs="Times New Roman"/>
          <w:sz w:val="24"/>
          <w:szCs w:val="24"/>
        </w:rPr>
        <w:t xml:space="preserve"> view on </w:t>
      </w:r>
      <w:r w:rsidR="003067D5">
        <w:rPr>
          <w:rFonts w:ascii="Times New Roman" w:hAnsi="Times New Roman" w:cs="Times New Roman"/>
          <w:sz w:val="24"/>
          <w:szCs w:val="24"/>
        </w:rPr>
        <w:t xml:space="preserve">a variety of oil paintings, drawings, prints and watercolour paintings. However, the painting titles are also provided in the page titles. </w:t>
      </w:r>
      <w:r w:rsidR="000506CE">
        <w:rPr>
          <w:rFonts w:ascii="Times New Roman" w:hAnsi="Times New Roman" w:cs="Times New Roman"/>
          <w:sz w:val="24"/>
          <w:szCs w:val="24"/>
        </w:rPr>
        <w:t xml:space="preserve">The information architecture are also presented clearly on the website. The content labels that are used to present the information architecture on the website are short, sweet and communicative. </w:t>
      </w:r>
    </w:p>
    <w:p w:rsidR="00E122FE" w:rsidRDefault="000506CE"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r>
      <w:r w:rsidR="00683444">
        <w:rPr>
          <w:rFonts w:ascii="Times New Roman" w:hAnsi="Times New Roman" w:cs="Times New Roman"/>
          <w:sz w:val="24"/>
          <w:szCs w:val="24"/>
        </w:rPr>
        <w:t xml:space="preserve"> </w:t>
      </w:r>
      <w:r>
        <w:rPr>
          <w:rFonts w:ascii="Times New Roman" w:hAnsi="Times New Roman" w:cs="Times New Roman"/>
          <w:sz w:val="24"/>
          <w:szCs w:val="24"/>
        </w:rPr>
        <w:t>2.1.3</w:t>
      </w:r>
      <w:r>
        <w:rPr>
          <w:rFonts w:ascii="Times New Roman" w:hAnsi="Times New Roman" w:cs="Times New Roman"/>
          <w:sz w:val="24"/>
          <w:szCs w:val="24"/>
        </w:rPr>
        <w:tab/>
        <w:t>Navigation Design Checks</w:t>
      </w:r>
    </w:p>
    <w:p w:rsidR="009F64C2" w:rsidRDefault="00FC0B8B"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666DA">
        <w:rPr>
          <w:rFonts w:ascii="Times New Roman" w:hAnsi="Times New Roman" w:cs="Times New Roman"/>
          <w:sz w:val="24"/>
          <w:szCs w:val="24"/>
        </w:rPr>
        <w:t>The navigation design is fully support the information architecture. It also design</w:t>
      </w:r>
      <w:r w:rsidR="003C4F6C">
        <w:rPr>
          <w:rFonts w:ascii="Times New Roman" w:hAnsi="Times New Roman" w:cs="Times New Roman"/>
          <w:sz w:val="24"/>
          <w:szCs w:val="24"/>
        </w:rPr>
        <w:t>ed</w:t>
      </w:r>
      <w:r w:rsidR="000666DA">
        <w:rPr>
          <w:rFonts w:ascii="Times New Roman" w:hAnsi="Times New Roman" w:cs="Times New Roman"/>
          <w:sz w:val="24"/>
          <w:szCs w:val="24"/>
        </w:rPr>
        <w:t xml:space="preserve"> effectively and employ</w:t>
      </w:r>
      <w:r w:rsidR="00F12E1A">
        <w:rPr>
          <w:rFonts w:ascii="Times New Roman" w:hAnsi="Times New Roman" w:cs="Times New Roman"/>
          <w:sz w:val="24"/>
          <w:szCs w:val="24"/>
        </w:rPr>
        <w:t>ed</w:t>
      </w:r>
      <w:r w:rsidR="000666DA">
        <w:rPr>
          <w:rFonts w:ascii="Times New Roman" w:hAnsi="Times New Roman" w:cs="Times New Roman"/>
          <w:sz w:val="24"/>
          <w:szCs w:val="24"/>
        </w:rPr>
        <w:t xml:space="preserve"> principles like graphic design and interactivity design. Users can click on the menu links very easily. The navigation design is con</w:t>
      </w:r>
      <w:r w:rsidR="00280956">
        <w:rPr>
          <w:rFonts w:ascii="Times New Roman" w:hAnsi="Times New Roman" w:cs="Times New Roman"/>
          <w:sz w:val="24"/>
          <w:szCs w:val="24"/>
        </w:rPr>
        <w:t>sistent throughout the website. It also provide site-wide context so that users have a sense of direction and know where he or she is reading or looking at. The screen design is appropriate for both the content and users and it fully support the navigation design.</w:t>
      </w:r>
    </w:p>
    <w:p w:rsidR="00E122FE" w:rsidRDefault="009F64C2" w:rsidP="009F64C2">
      <w:pPr>
        <w:pStyle w:val="ListParagraph"/>
        <w:spacing w:line="480" w:lineRule="auto"/>
        <w:ind w:left="360" w:firstLine="360"/>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sz w:val="24"/>
          <w:szCs w:val="24"/>
        </w:rPr>
        <w:tab/>
        <w:t>Screen Design Checks</w:t>
      </w:r>
    </w:p>
    <w:p w:rsidR="00E122FE" w:rsidRDefault="009F64C2" w:rsidP="00E122F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sidR="00981886">
        <w:rPr>
          <w:rFonts w:ascii="Times New Roman" w:hAnsi="Times New Roman" w:cs="Times New Roman"/>
          <w:sz w:val="24"/>
          <w:szCs w:val="24"/>
        </w:rPr>
        <w:t xml:space="preserve">The screen design is consistent throughout the website. </w:t>
      </w:r>
      <w:r w:rsidR="00A46619">
        <w:rPr>
          <w:rFonts w:ascii="Times New Roman" w:hAnsi="Times New Roman" w:cs="Times New Roman"/>
          <w:sz w:val="24"/>
          <w:szCs w:val="24"/>
        </w:rPr>
        <w:t>It also have effective graphics design and interactivity design principles. In addition, users can download the webpage quickly without any difficulty. Users can easily scroll down for viewing vital information for each webpage. The screen design’s colour palette also fully support by users’ systems. This is because the colour background design and colours palettes used are simple like in black, golden brown and beige colours. The texts used are only black or white colour.</w:t>
      </w:r>
      <w:r w:rsidR="003865A0">
        <w:rPr>
          <w:rFonts w:ascii="Times New Roman" w:hAnsi="Times New Roman" w:cs="Times New Roman"/>
          <w:sz w:val="24"/>
          <w:szCs w:val="24"/>
        </w:rPr>
        <w:t xml:space="preserve"> Users may submit their contact form provided by the website very easily. </w:t>
      </w:r>
      <w:r w:rsidR="00A46619">
        <w:rPr>
          <w:rFonts w:ascii="Times New Roman" w:hAnsi="Times New Roman" w:cs="Times New Roman"/>
          <w:sz w:val="24"/>
          <w:szCs w:val="24"/>
        </w:rPr>
        <w:t xml:space="preserve"> </w:t>
      </w:r>
    </w:p>
    <w:p w:rsidR="00E122FE" w:rsidRDefault="00E122FE" w:rsidP="00E122FE">
      <w:pPr>
        <w:pStyle w:val="ListParagraph"/>
        <w:spacing w:line="480" w:lineRule="auto"/>
        <w:ind w:left="360"/>
        <w:jc w:val="both"/>
        <w:rPr>
          <w:rFonts w:ascii="Times New Roman" w:hAnsi="Times New Roman" w:cs="Times New Roman"/>
          <w:sz w:val="24"/>
          <w:szCs w:val="24"/>
        </w:rPr>
      </w:pPr>
    </w:p>
    <w:p w:rsidR="001669F3" w:rsidRDefault="001669F3" w:rsidP="001669F3">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2.2</w:t>
      </w:r>
      <w:r w:rsidR="00646D6D">
        <w:rPr>
          <w:rFonts w:ascii="Times New Roman" w:hAnsi="Times New Roman" w:cs="Times New Roman"/>
          <w:sz w:val="24"/>
          <w:szCs w:val="24"/>
        </w:rPr>
        <w:tab/>
      </w:r>
      <w:r>
        <w:rPr>
          <w:rFonts w:ascii="Times New Roman" w:hAnsi="Times New Roman" w:cs="Times New Roman"/>
          <w:b/>
          <w:sz w:val="24"/>
          <w:szCs w:val="24"/>
        </w:rPr>
        <w:t>Bad</w:t>
      </w:r>
      <w:r w:rsidRPr="00FC0B8B">
        <w:rPr>
          <w:rFonts w:ascii="Times New Roman" w:hAnsi="Times New Roman" w:cs="Times New Roman"/>
          <w:b/>
          <w:sz w:val="24"/>
          <w:szCs w:val="24"/>
        </w:rPr>
        <w:t xml:space="preserve"> Website</w:t>
      </w:r>
    </w:p>
    <w:p w:rsidR="00646D6D" w:rsidRDefault="00646D6D" w:rsidP="00646D6D">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t>2.2.1</w:t>
      </w:r>
      <w:r>
        <w:rPr>
          <w:rFonts w:ascii="Times New Roman" w:hAnsi="Times New Roman" w:cs="Times New Roman"/>
          <w:sz w:val="24"/>
          <w:szCs w:val="24"/>
        </w:rPr>
        <w:tab/>
        <w:t>Content Checks</w:t>
      </w:r>
    </w:p>
    <w:p w:rsidR="00462557" w:rsidRDefault="00A44568" w:rsidP="00EC17E0">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According to</w:t>
      </w:r>
      <w:r w:rsidR="00EC17E0">
        <w:rPr>
          <w:rFonts w:ascii="Times New Roman" w:hAnsi="Times New Roman" w:cs="Times New Roman"/>
          <w:sz w:val="24"/>
          <w:szCs w:val="24"/>
        </w:rPr>
        <w:t xml:space="preserve"> “Lingscars.com”, it belongs to one of the United Kingdom’s car leasing website provider. It is considered as the country’s favourite car leasing company that provides contra</w:t>
      </w:r>
      <w:r w:rsidR="00EC17E0" w:rsidRPr="00EC17E0">
        <w:rPr>
          <w:rFonts w:ascii="Times New Roman" w:hAnsi="Times New Roman" w:cs="Times New Roman"/>
          <w:sz w:val="24"/>
          <w:szCs w:val="24"/>
        </w:rPr>
        <w:t xml:space="preserve">ct </w:t>
      </w:r>
      <w:r w:rsidR="00EC17E0">
        <w:rPr>
          <w:rFonts w:ascii="Times New Roman" w:hAnsi="Times New Roman" w:cs="Times New Roman"/>
          <w:sz w:val="24"/>
          <w:szCs w:val="24"/>
        </w:rPr>
        <w:t xml:space="preserve">with </w:t>
      </w:r>
      <w:r w:rsidR="00EC17E0" w:rsidRPr="00EC17E0">
        <w:rPr>
          <w:rFonts w:ascii="Times New Roman" w:hAnsi="Times New Roman" w:cs="Times New Roman"/>
          <w:sz w:val="24"/>
          <w:szCs w:val="24"/>
        </w:rPr>
        <w:t>hire cars and vans.</w:t>
      </w:r>
      <w:r w:rsidR="00B74998">
        <w:rPr>
          <w:rFonts w:ascii="Times New Roman" w:hAnsi="Times New Roman" w:cs="Times New Roman"/>
          <w:sz w:val="24"/>
          <w:szCs w:val="24"/>
        </w:rPr>
        <w:t xml:space="preserve"> Although it is ‘popular’ but the content is not appropriate for the users. The contents are jumble-up everywhere and it is really hard to find any information that is needed. Most importantly, the texts were written in different fonts, sizes and colours! Some words are big, some words are small. They are everywhere in green, red, blue, purple and other colours. Thus, it is hard to understand the content and it is not grammatic</w:t>
      </w:r>
      <w:r w:rsidR="005773F1">
        <w:rPr>
          <w:rFonts w:ascii="Times New Roman" w:hAnsi="Times New Roman" w:cs="Times New Roman"/>
          <w:sz w:val="24"/>
          <w:szCs w:val="24"/>
        </w:rPr>
        <w:t xml:space="preserve">ally correct. There is no </w:t>
      </w:r>
      <w:r w:rsidR="00B74998">
        <w:rPr>
          <w:rFonts w:ascii="Times New Roman" w:hAnsi="Times New Roman" w:cs="Times New Roman"/>
          <w:sz w:val="24"/>
          <w:szCs w:val="24"/>
        </w:rPr>
        <w:t xml:space="preserve">bulleted point lists and it is very hard to scan for online reading. </w:t>
      </w:r>
      <w:r w:rsidR="005773F1">
        <w:rPr>
          <w:rFonts w:ascii="Times New Roman" w:hAnsi="Times New Roman" w:cs="Times New Roman"/>
          <w:sz w:val="24"/>
          <w:szCs w:val="24"/>
        </w:rPr>
        <w:t>The words used are informal and unprofessional. For example, the sentence structure is a translation from Chinese words. Although the headlines and page titles are short</w:t>
      </w:r>
      <w:r w:rsidR="00A756F8">
        <w:rPr>
          <w:rFonts w:ascii="Times New Roman" w:hAnsi="Times New Roman" w:cs="Times New Roman"/>
          <w:sz w:val="24"/>
          <w:szCs w:val="24"/>
        </w:rPr>
        <w:t xml:space="preserve"> and simple</w:t>
      </w:r>
      <w:r w:rsidR="005773F1">
        <w:rPr>
          <w:rFonts w:ascii="Times New Roman" w:hAnsi="Times New Roman" w:cs="Times New Roman"/>
          <w:sz w:val="24"/>
          <w:szCs w:val="24"/>
        </w:rPr>
        <w:t>, but it is not informative enough.</w:t>
      </w:r>
      <w:r w:rsidR="00805730">
        <w:rPr>
          <w:rFonts w:ascii="Times New Roman" w:hAnsi="Times New Roman" w:cs="Times New Roman"/>
          <w:sz w:val="24"/>
          <w:szCs w:val="24"/>
        </w:rPr>
        <w:t xml:space="preserve"> Moreover, the website’s content is inadequately secure client’s protection as there are no copyright</w:t>
      </w:r>
      <w:r w:rsidR="005773F1">
        <w:rPr>
          <w:rFonts w:ascii="Times New Roman" w:hAnsi="Times New Roman" w:cs="Times New Roman"/>
          <w:sz w:val="24"/>
          <w:szCs w:val="24"/>
        </w:rPr>
        <w:t xml:space="preserve"> </w:t>
      </w:r>
      <w:r w:rsidR="00805730">
        <w:rPr>
          <w:rFonts w:ascii="Times New Roman" w:hAnsi="Times New Roman" w:cs="Times New Roman"/>
          <w:sz w:val="24"/>
          <w:szCs w:val="24"/>
        </w:rPr>
        <w:t xml:space="preserve">notices or privacy statements. </w:t>
      </w:r>
      <w:r w:rsidR="005773F1">
        <w:rPr>
          <w:rFonts w:ascii="Times New Roman" w:hAnsi="Times New Roman" w:cs="Times New Roman"/>
          <w:sz w:val="24"/>
          <w:szCs w:val="24"/>
        </w:rPr>
        <w:t xml:space="preserve"> </w:t>
      </w:r>
    </w:p>
    <w:p w:rsidR="00462557" w:rsidRDefault="00462557" w:rsidP="00462557">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t>2.2.2</w:t>
      </w:r>
      <w:r>
        <w:rPr>
          <w:rFonts w:ascii="Times New Roman" w:hAnsi="Times New Roman" w:cs="Times New Roman"/>
          <w:sz w:val="24"/>
          <w:szCs w:val="24"/>
        </w:rPr>
        <w:tab/>
        <w:t>Information Architecture Checks</w:t>
      </w:r>
    </w:p>
    <w:p w:rsidR="00A756F8" w:rsidRPr="00A756F8" w:rsidRDefault="00A756F8" w:rsidP="00A756F8">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Even though the content is placed where it is supposed to be, but it is in a very messy condition. Thus, the information did not even organize from user’s point of view and in a consistent manner throu</w:t>
      </w:r>
      <w:r w:rsidR="00E63BC7">
        <w:rPr>
          <w:rFonts w:ascii="Times New Roman" w:hAnsi="Times New Roman" w:cs="Times New Roman"/>
          <w:sz w:val="24"/>
          <w:szCs w:val="24"/>
        </w:rPr>
        <w:t>ghout the website. Personally, I</w:t>
      </w:r>
      <w:r>
        <w:rPr>
          <w:rFonts w:ascii="Times New Roman" w:hAnsi="Times New Roman" w:cs="Times New Roman"/>
          <w:sz w:val="24"/>
          <w:szCs w:val="24"/>
        </w:rPr>
        <w:t xml:space="preserve"> think that users may be facing difficulty in searching for information within three clicks from the homepage as it was placed in a messy and confusing manner. The information architecture apparently did not presented clearly on the website. </w:t>
      </w:r>
      <w:r w:rsidR="00A83D32">
        <w:rPr>
          <w:rFonts w:ascii="Times New Roman" w:hAnsi="Times New Roman" w:cs="Times New Roman"/>
          <w:sz w:val="24"/>
          <w:szCs w:val="24"/>
        </w:rPr>
        <w:t>Nevertheless, at the “how it works” section, the website did include several guidelines for contract hiring a car.</w:t>
      </w:r>
      <w:r>
        <w:rPr>
          <w:rFonts w:ascii="Times New Roman" w:hAnsi="Times New Roman" w:cs="Times New Roman"/>
          <w:sz w:val="24"/>
          <w:szCs w:val="24"/>
        </w:rPr>
        <w:t xml:space="preserve"> </w:t>
      </w:r>
    </w:p>
    <w:p w:rsidR="00A756F8" w:rsidRDefault="00A756F8" w:rsidP="00A756F8">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t>2.2.3</w:t>
      </w:r>
      <w:r>
        <w:rPr>
          <w:rFonts w:ascii="Times New Roman" w:hAnsi="Times New Roman" w:cs="Times New Roman"/>
          <w:sz w:val="24"/>
          <w:szCs w:val="24"/>
        </w:rPr>
        <w:tab/>
        <w:t>Navigation Design Checks</w:t>
      </w:r>
    </w:p>
    <w:p w:rsidR="00D1482E" w:rsidRPr="00D1482E" w:rsidRDefault="00E63BC7" w:rsidP="00D1482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The navigation design still can support the information architecture but not in an organized manner. This is because the contents were organized in a lousy and messy manner like I have mentioned just now. </w:t>
      </w:r>
      <w:r w:rsidR="00114D33">
        <w:rPr>
          <w:rFonts w:ascii="Times New Roman" w:hAnsi="Times New Roman" w:cs="Times New Roman"/>
          <w:sz w:val="24"/>
          <w:szCs w:val="24"/>
        </w:rPr>
        <w:t xml:space="preserve">The navigation design did not effectively employ principles of graphic design and interactivity design. Users could only click certain navigation buttons like “more info” and “order now” just to get the information that they want. Hence, the navigation designs are not really consistent throughout the website. </w:t>
      </w:r>
      <w:r w:rsidR="00D1482E">
        <w:rPr>
          <w:rFonts w:ascii="Times New Roman" w:hAnsi="Times New Roman" w:cs="Times New Roman"/>
          <w:sz w:val="24"/>
          <w:szCs w:val="24"/>
        </w:rPr>
        <w:t xml:space="preserve">It also did not provides site-wide context for users to answer questions like “Where am I?”, </w:t>
      </w:r>
      <w:r w:rsidR="00D1482E">
        <w:rPr>
          <w:rFonts w:ascii="Times New Roman" w:hAnsi="Times New Roman" w:cs="Times New Roman"/>
          <w:sz w:val="24"/>
          <w:szCs w:val="24"/>
        </w:rPr>
        <w:br/>
        <w:t xml:space="preserve">“Where have I been?” or “Where can I go after this section?” Besides, the screen design is not appropriate for both the content and users. Thus, it does not fully support the navigation design. </w:t>
      </w:r>
    </w:p>
    <w:p w:rsidR="00D1482E" w:rsidRDefault="00D1482E" w:rsidP="00D1482E">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b/>
        <w:t>2.2.4</w:t>
      </w:r>
      <w:r>
        <w:rPr>
          <w:rFonts w:ascii="Times New Roman" w:hAnsi="Times New Roman" w:cs="Times New Roman"/>
          <w:sz w:val="24"/>
          <w:szCs w:val="24"/>
        </w:rPr>
        <w:tab/>
        <w:t>Screen Design Checks</w:t>
      </w:r>
    </w:p>
    <w:p w:rsidR="00752EA2" w:rsidRDefault="00F12E1A" w:rsidP="00A756F8">
      <w:pPr>
        <w:pStyle w:val="ListParagraph"/>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The screen design is not consistent throughout the website. This is because it does not effectively employ principles of graphic design and interactivity design. However, the users can watch the videos provided quickly without loading that long. The screen design’s colour palette still can support by the user’s systems. Nevertheless, too many colours and blinking words may cause dizziness. Users may find it hard to focus on the </w:t>
      </w:r>
      <w:r>
        <w:rPr>
          <w:rFonts w:ascii="Times New Roman" w:hAnsi="Times New Roman" w:cs="Times New Roman"/>
          <w:sz w:val="24"/>
          <w:szCs w:val="24"/>
        </w:rPr>
        <w:lastRenderedPageBreak/>
        <w:t xml:space="preserve">content. Too many unimportant words may annoyed users. For instance, words like “me!” or “cheap cheap!” will distract users. </w:t>
      </w:r>
    </w:p>
    <w:p w:rsidR="00752EA2" w:rsidRDefault="00752EA2" w:rsidP="00A756F8">
      <w:pPr>
        <w:pStyle w:val="ListParagraph"/>
        <w:spacing w:line="480" w:lineRule="auto"/>
        <w:ind w:left="360"/>
        <w:jc w:val="both"/>
        <w:rPr>
          <w:rFonts w:ascii="Times New Roman" w:hAnsi="Times New Roman" w:cs="Times New Roman"/>
          <w:sz w:val="24"/>
          <w:szCs w:val="24"/>
        </w:rPr>
      </w:pPr>
    </w:p>
    <w:p w:rsidR="00D1482E" w:rsidRPr="004F7C01" w:rsidRDefault="00752EA2" w:rsidP="00752EA2">
      <w:pPr>
        <w:pStyle w:val="ListParagraph"/>
        <w:numPr>
          <w:ilvl w:val="0"/>
          <w:numId w:val="1"/>
        </w:numPr>
        <w:spacing w:line="480" w:lineRule="auto"/>
        <w:jc w:val="both"/>
        <w:rPr>
          <w:rFonts w:ascii="Times New Roman" w:hAnsi="Times New Roman" w:cs="Times New Roman"/>
          <w:b/>
          <w:sz w:val="28"/>
          <w:szCs w:val="28"/>
        </w:rPr>
      </w:pPr>
      <w:r w:rsidRPr="004F7C01">
        <w:rPr>
          <w:rFonts w:ascii="Times New Roman" w:hAnsi="Times New Roman" w:cs="Times New Roman"/>
          <w:b/>
          <w:sz w:val="28"/>
          <w:szCs w:val="28"/>
        </w:rPr>
        <w:t>CONCLUSION</w:t>
      </w:r>
    </w:p>
    <w:p w:rsidR="00B75EDD" w:rsidRPr="00B75EDD" w:rsidRDefault="00B75EDD" w:rsidP="00B75EDD">
      <w:pPr>
        <w:pStyle w:val="ListParagraph"/>
        <w:spacing w:line="480" w:lineRule="auto"/>
        <w:ind w:left="360"/>
        <w:jc w:val="both"/>
        <w:rPr>
          <w:rFonts w:ascii="Times New Roman" w:hAnsi="Times New Roman" w:cs="Times New Roman"/>
          <w:sz w:val="24"/>
          <w:szCs w:val="24"/>
        </w:rPr>
      </w:pPr>
      <w:r w:rsidRPr="00B75EDD">
        <w:rPr>
          <w:rFonts w:ascii="Times New Roman" w:hAnsi="Times New Roman" w:cs="Times New Roman"/>
          <w:sz w:val="24"/>
          <w:szCs w:val="24"/>
        </w:rPr>
        <w:t xml:space="preserve">In a nutshell, </w:t>
      </w:r>
      <w:r w:rsidR="002669A8">
        <w:rPr>
          <w:rFonts w:ascii="Times New Roman" w:hAnsi="Times New Roman" w:cs="Times New Roman"/>
          <w:sz w:val="24"/>
          <w:szCs w:val="24"/>
        </w:rPr>
        <w:t>there is a big difference between a good and a bad website. Thus the judgement is based on four main features- content checks, information architecture checks, navigation design checks and screen design checks.</w:t>
      </w:r>
      <w:r w:rsidR="00F70164">
        <w:rPr>
          <w:rFonts w:ascii="Times New Roman" w:hAnsi="Times New Roman" w:cs="Times New Roman"/>
          <w:sz w:val="24"/>
          <w:szCs w:val="24"/>
        </w:rPr>
        <w:t xml:space="preserve"> Web developers must be aware of them to enable them to design professional and pleasant websites.</w:t>
      </w:r>
      <w:r w:rsidR="008A7902">
        <w:rPr>
          <w:rFonts w:ascii="Times New Roman" w:hAnsi="Times New Roman" w:cs="Times New Roman"/>
          <w:sz w:val="24"/>
          <w:szCs w:val="24"/>
        </w:rPr>
        <w:t xml:space="preserve"> Therefore, they should be careful in selecting font size of words, colours, background design, the organization of information, pictures, videos and audio. </w:t>
      </w:r>
    </w:p>
    <w:p w:rsidR="00E122FE" w:rsidRPr="000C7903" w:rsidRDefault="00E122FE" w:rsidP="000C7903">
      <w:pPr>
        <w:spacing w:line="480" w:lineRule="auto"/>
        <w:jc w:val="both"/>
        <w:rPr>
          <w:rFonts w:ascii="Times New Roman" w:hAnsi="Times New Roman" w:cs="Times New Roman"/>
          <w:sz w:val="24"/>
          <w:szCs w:val="24"/>
        </w:rPr>
      </w:pPr>
    </w:p>
    <w:sectPr w:rsidR="00E122FE" w:rsidRPr="000C7903" w:rsidSect="00B1326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119" w:rsidRDefault="00FF6119" w:rsidP="009B54BA">
      <w:pPr>
        <w:spacing w:after="0" w:line="240" w:lineRule="auto"/>
      </w:pPr>
      <w:r>
        <w:separator/>
      </w:r>
    </w:p>
  </w:endnote>
  <w:endnote w:type="continuationSeparator" w:id="1">
    <w:p w:rsidR="00FF6119" w:rsidRDefault="00FF6119" w:rsidP="009B54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4BA" w:rsidRDefault="009B54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00571"/>
      <w:docPartObj>
        <w:docPartGallery w:val="Page Numbers (Bottom of Page)"/>
        <w:docPartUnique/>
      </w:docPartObj>
    </w:sdtPr>
    <w:sdtContent>
      <w:p w:rsidR="009B54BA" w:rsidRDefault="009B54BA">
        <w:pPr>
          <w:pStyle w:val="Footer"/>
          <w:jc w:val="right"/>
        </w:pPr>
        <w:fldSimple w:instr=" PAGE   \* MERGEFORMAT ">
          <w:r>
            <w:rPr>
              <w:noProof/>
            </w:rPr>
            <w:t>6</w:t>
          </w:r>
        </w:fldSimple>
      </w:p>
    </w:sdtContent>
  </w:sdt>
  <w:p w:rsidR="009B54BA" w:rsidRDefault="009B54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4BA" w:rsidRDefault="009B54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119" w:rsidRDefault="00FF6119" w:rsidP="009B54BA">
      <w:pPr>
        <w:spacing w:after="0" w:line="240" w:lineRule="auto"/>
      </w:pPr>
      <w:r>
        <w:separator/>
      </w:r>
    </w:p>
  </w:footnote>
  <w:footnote w:type="continuationSeparator" w:id="1">
    <w:p w:rsidR="00FF6119" w:rsidRDefault="00FF6119" w:rsidP="009B54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4BA" w:rsidRDefault="009B54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4BA" w:rsidRDefault="009B54B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4BA" w:rsidRDefault="009B54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F7F0C"/>
    <w:multiLevelType w:val="multilevel"/>
    <w:tmpl w:val="4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FA73C5E"/>
    <w:multiLevelType w:val="hybridMultilevel"/>
    <w:tmpl w:val="35E87098"/>
    <w:lvl w:ilvl="0" w:tplc="4409000F">
      <w:start w:val="1"/>
      <w:numFmt w:val="decimal"/>
      <w:lvlText w:val="%1."/>
      <w:lvlJc w:val="left"/>
      <w:pPr>
        <w:ind w:left="770" w:hanging="360"/>
      </w:pPr>
    </w:lvl>
    <w:lvl w:ilvl="1" w:tplc="44090019" w:tentative="1">
      <w:start w:val="1"/>
      <w:numFmt w:val="lowerLetter"/>
      <w:lvlText w:val="%2."/>
      <w:lvlJc w:val="left"/>
      <w:pPr>
        <w:ind w:left="1490" w:hanging="360"/>
      </w:pPr>
    </w:lvl>
    <w:lvl w:ilvl="2" w:tplc="4409001B" w:tentative="1">
      <w:start w:val="1"/>
      <w:numFmt w:val="lowerRoman"/>
      <w:lvlText w:val="%3."/>
      <w:lvlJc w:val="right"/>
      <w:pPr>
        <w:ind w:left="2210" w:hanging="180"/>
      </w:pPr>
    </w:lvl>
    <w:lvl w:ilvl="3" w:tplc="4409000F" w:tentative="1">
      <w:start w:val="1"/>
      <w:numFmt w:val="decimal"/>
      <w:lvlText w:val="%4."/>
      <w:lvlJc w:val="left"/>
      <w:pPr>
        <w:ind w:left="2930" w:hanging="360"/>
      </w:pPr>
    </w:lvl>
    <w:lvl w:ilvl="4" w:tplc="44090019" w:tentative="1">
      <w:start w:val="1"/>
      <w:numFmt w:val="lowerLetter"/>
      <w:lvlText w:val="%5."/>
      <w:lvlJc w:val="left"/>
      <w:pPr>
        <w:ind w:left="3650" w:hanging="360"/>
      </w:pPr>
    </w:lvl>
    <w:lvl w:ilvl="5" w:tplc="4409001B" w:tentative="1">
      <w:start w:val="1"/>
      <w:numFmt w:val="lowerRoman"/>
      <w:lvlText w:val="%6."/>
      <w:lvlJc w:val="right"/>
      <w:pPr>
        <w:ind w:left="4370" w:hanging="180"/>
      </w:pPr>
    </w:lvl>
    <w:lvl w:ilvl="6" w:tplc="4409000F" w:tentative="1">
      <w:start w:val="1"/>
      <w:numFmt w:val="decimal"/>
      <w:lvlText w:val="%7."/>
      <w:lvlJc w:val="left"/>
      <w:pPr>
        <w:ind w:left="5090" w:hanging="360"/>
      </w:pPr>
    </w:lvl>
    <w:lvl w:ilvl="7" w:tplc="44090019" w:tentative="1">
      <w:start w:val="1"/>
      <w:numFmt w:val="lowerLetter"/>
      <w:lvlText w:val="%8."/>
      <w:lvlJc w:val="left"/>
      <w:pPr>
        <w:ind w:left="5810" w:hanging="360"/>
      </w:pPr>
    </w:lvl>
    <w:lvl w:ilvl="8" w:tplc="4409001B" w:tentative="1">
      <w:start w:val="1"/>
      <w:numFmt w:val="lowerRoman"/>
      <w:lvlText w:val="%9."/>
      <w:lvlJc w:val="right"/>
      <w:pPr>
        <w:ind w:left="653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892F97"/>
    <w:rsid w:val="00026FA0"/>
    <w:rsid w:val="000506CE"/>
    <w:rsid w:val="000666DA"/>
    <w:rsid w:val="000C1DC2"/>
    <w:rsid w:val="000C7903"/>
    <w:rsid w:val="00114D33"/>
    <w:rsid w:val="001669F3"/>
    <w:rsid w:val="001727E4"/>
    <w:rsid w:val="002669A8"/>
    <w:rsid w:val="00280956"/>
    <w:rsid w:val="00285054"/>
    <w:rsid w:val="003067D5"/>
    <w:rsid w:val="0037651A"/>
    <w:rsid w:val="003865A0"/>
    <w:rsid w:val="003A2E5C"/>
    <w:rsid w:val="003C4F6C"/>
    <w:rsid w:val="003D1490"/>
    <w:rsid w:val="003E6B99"/>
    <w:rsid w:val="00462557"/>
    <w:rsid w:val="00462F5D"/>
    <w:rsid w:val="004A2265"/>
    <w:rsid w:val="004F7C01"/>
    <w:rsid w:val="005773F1"/>
    <w:rsid w:val="00615999"/>
    <w:rsid w:val="006200F3"/>
    <w:rsid w:val="00646D6D"/>
    <w:rsid w:val="00683444"/>
    <w:rsid w:val="00752EA2"/>
    <w:rsid w:val="00805730"/>
    <w:rsid w:val="00892F97"/>
    <w:rsid w:val="008A7902"/>
    <w:rsid w:val="00981886"/>
    <w:rsid w:val="009B54BA"/>
    <w:rsid w:val="009C73BD"/>
    <w:rsid w:val="009F64C2"/>
    <w:rsid w:val="00A15B22"/>
    <w:rsid w:val="00A44568"/>
    <w:rsid w:val="00A46619"/>
    <w:rsid w:val="00A756F8"/>
    <w:rsid w:val="00A83D32"/>
    <w:rsid w:val="00AC7A65"/>
    <w:rsid w:val="00AF2EFF"/>
    <w:rsid w:val="00B1326F"/>
    <w:rsid w:val="00B74998"/>
    <w:rsid w:val="00B75EDD"/>
    <w:rsid w:val="00B82134"/>
    <w:rsid w:val="00D1482E"/>
    <w:rsid w:val="00E122FE"/>
    <w:rsid w:val="00E25E28"/>
    <w:rsid w:val="00E63BC7"/>
    <w:rsid w:val="00EC17E0"/>
    <w:rsid w:val="00F12E1A"/>
    <w:rsid w:val="00F70164"/>
    <w:rsid w:val="00FC0B8B"/>
    <w:rsid w:val="00FE189B"/>
    <w:rsid w:val="00FF6119"/>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F97"/>
    <w:pPr>
      <w:ind w:left="720"/>
      <w:contextualSpacing/>
    </w:pPr>
  </w:style>
  <w:style w:type="character" w:styleId="Hyperlink">
    <w:name w:val="Hyperlink"/>
    <w:basedOn w:val="DefaultParagraphFont"/>
    <w:uiPriority w:val="99"/>
    <w:unhideWhenUsed/>
    <w:rsid w:val="00892F97"/>
    <w:rPr>
      <w:color w:val="0000FF" w:themeColor="hyperlink"/>
      <w:u w:val="single"/>
    </w:rPr>
  </w:style>
  <w:style w:type="character" w:customStyle="1" w:styleId="apple-style-span">
    <w:name w:val="apple-style-span"/>
    <w:basedOn w:val="DefaultParagraphFont"/>
    <w:rsid w:val="00EC17E0"/>
  </w:style>
  <w:style w:type="character" w:customStyle="1" w:styleId="apple-converted-space">
    <w:name w:val="apple-converted-space"/>
    <w:basedOn w:val="DefaultParagraphFont"/>
    <w:rsid w:val="00EC17E0"/>
  </w:style>
  <w:style w:type="character" w:styleId="Strong">
    <w:name w:val="Strong"/>
    <w:basedOn w:val="DefaultParagraphFont"/>
    <w:uiPriority w:val="22"/>
    <w:qFormat/>
    <w:rsid w:val="00EC17E0"/>
    <w:rPr>
      <w:b/>
      <w:bCs/>
    </w:rPr>
  </w:style>
  <w:style w:type="table" w:styleId="TableGrid">
    <w:name w:val="Table Grid"/>
    <w:basedOn w:val="TableNormal"/>
    <w:uiPriority w:val="59"/>
    <w:rsid w:val="00B8213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1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DC2"/>
    <w:rPr>
      <w:rFonts w:ascii="Tahoma" w:hAnsi="Tahoma" w:cs="Tahoma"/>
      <w:sz w:val="16"/>
      <w:szCs w:val="16"/>
    </w:rPr>
  </w:style>
  <w:style w:type="paragraph" w:styleId="Header">
    <w:name w:val="header"/>
    <w:basedOn w:val="Normal"/>
    <w:link w:val="HeaderChar"/>
    <w:uiPriority w:val="99"/>
    <w:semiHidden/>
    <w:unhideWhenUsed/>
    <w:rsid w:val="009B54BA"/>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B54BA"/>
  </w:style>
  <w:style w:type="paragraph" w:styleId="Footer">
    <w:name w:val="footer"/>
    <w:basedOn w:val="Normal"/>
    <w:link w:val="FooterChar"/>
    <w:uiPriority w:val="99"/>
    <w:unhideWhenUsed/>
    <w:rsid w:val="009B54B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B54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ne-art-dealer.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ED69E-22AB-4586-80A9-D61E9A89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46</cp:revision>
  <cp:lastPrinted>2011-01-24T03:50:00Z</cp:lastPrinted>
  <dcterms:created xsi:type="dcterms:W3CDTF">2011-01-12T07:55:00Z</dcterms:created>
  <dcterms:modified xsi:type="dcterms:W3CDTF">2011-01-24T03:51:00Z</dcterms:modified>
</cp:coreProperties>
</file>